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06" w:rsidRPr="00627DC2" w:rsidRDefault="00627DC2" w:rsidP="00503E06">
      <w:pPr>
        <w:widowControl w:val="0"/>
        <w:rPr>
          <w:rFonts w:ascii="Letter-join Plus 8" w:hAnsi="Letter-join Plus 8"/>
          <w:lang w:val="en-US"/>
          <w14:ligatures w14:val="none"/>
        </w:rPr>
      </w:pPr>
      <w:r>
        <w:rPr>
          <w:noProof/>
          <w:color w:val="auto"/>
          <w:kern w:val="0"/>
          <w:sz w:val="24"/>
          <w:szCs w:val="24"/>
          <w14:ligatures w14:val="none"/>
          <w14:cntxtAlts w14:val="0"/>
        </w:rPr>
        <mc:AlternateContent>
          <mc:Choice Requires="wps">
            <w:drawing>
              <wp:anchor distT="0" distB="0" distL="114300" distR="114300" simplePos="0" relativeHeight="251658752" behindDoc="0" locked="0" layoutInCell="1" allowOverlap="1" wp14:anchorId="6F75CAB3" wp14:editId="14EE37A1">
                <wp:simplePos x="0" y="0"/>
                <wp:positionH relativeFrom="margin">
                  <wp:posOffset>-895350</wp:posOffset>
                </wp:positionH>
                <wp:positionV relativeFrom="topMargin">
                  <wp:posOffset>276225</wp:posOffset>
                </wp:positionV>
                <wp:extent cx="7474585" cy="904875"/>
                <wp:effectExtent l="19050" t="19050" r="12065" b="47625"/>
                <wp:wrapNone/>
                <wp:docPr id="3" name="Rectangle 3"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4585" cy="904875"/>
                        </a:xfrm>
                        <a:prstGeom prst="rect">
                          <a:avLst/>
                        </a:prstGeom>
                        <a:pattFill prst="narVert">
                          <a:fgClr>
                            <a:schemeClr val="accent1">
                              <a:lumMod val="75000"/>
                            </a:schemeClr>
                          </a:fgClr>
                          <a:bgClr>
                            <a:schemeClr val="tx1"/>
                          </a:bgClr>
                        </a:pattFill>
                        <a:ln w="28575">
                          <a:solidFill>
                            <a:srgbClr val="FFFFFF"/>
                          </a:solidFill>
                          <a:miter lim="800000"/>
                          <a:headEnd/>
                          <a:tailEnd/>
                        </a:ln>
                        <a:effectLst>
                          <a:outerShdw dist="12700" dir="5400000" algn="ctr" rotWithShape="0">
                            <a:srgbClr val="000000"/>
                          </a:outerShdw>
                        </a:effectLst>
                      </wps:spPr>
                      <wps:txbx>
                        <w:txbxContent>
                          <w:p w:rsidR="00627DC2" w:rsidRPr="00627DC2" w:rsidRDefault="00627DC2" w:rsidP="00627DC2">
                            <w:pPr>
                              <w:widowControl w:val="0"/>
                              <w:jc w:val="center"/>
                              <w:rPr>
                                <w:rFonts w:ascii="Letter-join Plus 8" w:hAnsi="Letter-join Plus 8"/>
                                <w:b/>
                                <w:bCs/>
                                <w:color w:val="FFFFFF" w:themeColor="background1"/>
                                <w:sz w:val="80"/>
                                <w:szCs w:val="80"/>
                                <w14:ligatures w14:val="none"/>
                              </w:rPr>
                            </w:pPr>
                            <w:r w:rsidRPr="00627DC2">
                              <w:rPr>
                                <w:rFonts w:ascii="Letter-join Plus 8" w:hAnsi="Letter-join Plus 8"/>
                                <w:b/>
                                <w:bCs/>
                                <w:color w:val="FFFFFF" w:themeColor="background1"/>
                                <w:sz w:val="80"/>
                                <w:szCs w:val="80"/>
                                <w14:ligatures w14:val="none"/>
                              </w:rPr>
                              <w:t>School Mission Statement</w:t>
                            </w:r>
                          </w:p>
                          <w:p w:rsidR="00627DC2" w:rsidRDefault="00627DC2" w:rsidP="00627DC2">
                            <w:pPr>
                              <w:widowControl w:val="0"/>
                              <w:jc w:val="center"/>
                              <w:rPr>
                                <w:rFonts w:ascii="Letter-join Plus 8" w:hAnsi="Letter-join Plus 8"/>
                                <w:sz w:val="40"/>
                                <w:szCs w:val="40"/>
                                <w:lang w:val="en-US" w:eastAsia="ko-KR"/>
                                <w14:ligatures w14:val="none"/>
                              </w:rPr>
                            </w:pPr>
                          </w:p>
                        </w:txbxContent>
                      </wps:txbx>
                      <wps:bodyPr rot="0" vert="horz" wrap="square" lIns="91440" tIns="18288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w14:anchorId="6F75CAB3" id="Rectangle 3" o:spid="_x0000_s1026" alt="Dark vertical" style="position:absolute;margin-left:-70.5pt;margin-top:21.75pt;width:588.55pt;height:7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" fillcolor="#365f91 [2404]" strokecolor="white" strokeweight="2.25pt">
                <v:fill r:id="rId4" o:title="" color2="black [3213]" type="pattern"/>
                <v:shadow on="t" color="black" offset="0,1pt"/>
                <v:textbox inset=",14.4pt">
                  <w:txbxContent>
                    <w:p w:rsidR="00627DC2" w:rsidRPr="00627DC2" w:rsidRDefault="00627DC2" w:rsidP="00627DC2">
                      <w:pPr>
                        <w:widowControl w:val="0"/>
                        <w:jc w:val="center"/>
                        <w:rPr>
                          <w:rFonts w:ascii="Letter-join Plus 8" w:hAnsi="Letter-join Plus 8"/>
                          <w:b/>
                          <w:bCs/>
                          <w:color w:val="FFFFFF" w:themeColor="background1"/>
                          <w:sz w:val="80"/>
                          <w:szCs w:val="80"/>
                          <w14:ligatures w14:val="none"/>
                        </w:rPr>
                      </w:pPr>
                      <w:r w:rsidRPr="00627DC2">
                        <w:rPr>
                          <w:rFonts w:ascii="Letter-join Plus 8" w:hAnsi="Letter-join Plus 8"/>
                          <w:b/>
                          <w:bCs/>
                          <w:color w:val="FFFFFF" w:themeColor="background1"/>
                          <w:sz w:val="80"/>
                          <w:szCs w:val="80"/>
                          <w14:ligatures w14:val="none"/>
                        </w:rPr>
                        <w:t>School Mission Statement</w:t>
                      </w:r>
                    </w:p>
                    <w:p w:rsidR="00627DC2" w:rsidRDefault="00627DC2" w:rsidP="00627DC2">
                      <w:pPr>
                        <w:widowControl w:val="0"/>
                        <w:jc w:val="center"/>
                        <w:rPr>
                          <w:rFonts w:ascii="Letter-join Plus 8" w:hAnsi="Letter-join Plus 8"/>
                          <w:sz w:val="40"/>
                          <w:szCs w:val="40"/>
                          <w:lang w:val="en-US" w:eastAsia="ko-KR"/>
                          <w14:ligatures w14:val="none"/>
                        </w:rPr>
                      </w:pPr>
                    </w:p>
                  </w:txbxContent>
                </v:textbox>
                <w10:wrap anchorx="margin" anchory="margin"/>
              </v:rect>
            </w:pict>
          </mc:Fallback>
        </mc:AlternateContent>
      </w:r>
      <w:r w:rsidR="00503E06" w:rsidRPr="00627DC2">
        <w:rPr>
          <w:rFonts w:ascii="Calibri" w:hAnsi="Calibri" w:cs="Calibri"/>
          <w:lang w:val="en-US"/>
          <w14:ligatures w14:val="none"/>
        </w:rPr>
        <w:t> </w:t>
      </w:r>
    </w:p>
    <w:p w:rsidR="007A741F" w:rsidRPr="00627DC2" w:rsidRDefault="00627DC2">
      <w:pPr>
        <w:rPr>
          <w:rFonts w:ascii="Letter-join Plus 8" w:hAnsi="Letter-join Plus 8"/>
        </w:rPr>
      </w:pPr>
      <w:bookmarkStart w:id="0" w:name="_GoBack"/>
      <w:bookmarkEnd w:id="0"/>
      <w:r>
        <w:rPr>
          <w:noProof/>
          <w:color w:val="auto"/>
          <w:kern w:val="0"/>
          <w:sz w:val="24"/>
          <w:szCs w:val="24"/>
          <w14:ligatures w14:val="none"/>
          <w14:cntxtAlts w14:val="0"/>
        </w:rPr>
        <mc:AlternateContent>
          <mc:Choice Requires="wps">
            <w:drawing>
              <wp:anchor distT="45720" distB="45720" distL="114300" distR="114300" simplePos="0" relativeHeight="251659776" behindDoc="0" locked="0" layoutInCell="1" allowOverlap="1" wp14:anchorId="0158A781" wp14:editId="411EB031">
                <wp:simplePos x="0" y="0"/>
                <wp:positionH relativeFrom="margin">
                  <wp:posOffset>-800100</wp:posOffset>
                </wp:positionH>
                <wp:positionV relativeFrom="margin">
                  <wp:posOffset>485775</wp:posOffset>
                </wp:positionV>
                <wp:extent cx="7320915" cy="37909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0915" cy="3790950"/>
                        </a:xfrm>
                        <a:prstGeom prst="rect">
                          <a:avLst/>
                        </a:prstGeom>
                        <a:gradFill rotWithShape="1">
                          <a:gsLst>
                            <a:gs pos="0">
                              <a:srgbClr val="E3EDF9"/>
                            </a:gs>
                            <a:gs pos="50000">
                              <a:srgbClr val="E3EDF9"/>
                            </a:gs>
                            <a:gs pos="75999">
                              <a:srgbClr val="D8E0EA"/>
                            </a:gs>
                            <a:gs pos="100000">
                              <a:srgbClr val="E6EBF0"/>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627DC2" w:rsidRPr="00627DC2" w:rsidRDefault="00627DC2" w:rsidP="00627DC2">
                            <w:pPr>
                              <w:widowControl w:val="0"/>
                              <w:jc w:val="center"/>
                              <w:rPr>
                                <w:rFonts w:ascii="Letter-join Plus 8" w:hAnsi="Letter-join Plus 8"/>
                                <w:b/>
                                <w:bCs/>
                                <w:color w:val="002060"/>
                                <w:sz w:val="32"/>
                                <w:szCs w:val="32"/>
                                <w14:ligatures w14:val="none"/>
                              </w:rPr>
                            </w:pPr>
                            <w:r w:rsidRPr="00627DC2">
                              <w:rPr>
                                <w:rFonts w:ascii="Letter-join Plus 8" w:hAnsi="Letter-join Plus 8"/>
                                <w:b/>
                                <w:bCs/>
                                <w:color w:val="002060"/>
                                <w:sz w:val="32"/>
                                <w:szCs w:val="32"/>
                                <w14:ligatures w14:val="none"/>
                              </w:rPr>
                              <w:t>St Joseph’s is proud to be a Catholic School.  Everything we aim to achieve will be based on the teaching and practice of the Catholic Church.  Through this Catholic ethos we strive to develop in the school community respect and care for everyone.</w:t>
                            </w:r>
                          </w:p>
                          <w:p w:rsidR="00627DC2" w:rsidRPr="00627DC2" w:rsidRDefault="00627DC2" w:rsidP="00627DC2">
                            <w:pPr>
                              <w:jc w:val="center"/>
                              <w:rPr>
                                <w:rFonts w:ascii="Letter-join Plus 8" w:hAnsi="Letter-join Plus 8"/>
                                <w:b/>
                                <w:bCs/>
                                <w:color w:val="002060"/>
                                <w:sz w:val="32"/>
                                <w:szCs w:val="32"/>
                                <w14:ligatures w14:val="none"/>
                              </w:rPr>
                            </w:pPr>
                          </w:p>
                          <w:p w:rsidR="00627DC2" w:rsidRPr="00627DC2" w:rsidRDefault="00627DC2" w:rsidP="00627DC2">
                            <w:pPr>
                              <w:jc w:val="center"/>
                              <w:rPr>
                                <w:rFonts w:ascii="Letter-join Plus 8" w:hAnsi="Letter-join Plus 8"/>
                                <w:b/>
                                <w:bCs/>
                                <w:color w:val="002060"/>
                                <w:sz w:val="32"/>
                                <w:szCs w:val="32"/>
                                <w14:ligatures w14:val="none"/>
                              </w:rPr>
                            </w:pPr>
                            <w:r w:rsidRPr="00627DC2">
                              <w:rPr>
                                <w:rFonts w:ascii="Letter-join Plus 8" w:hAnsi="Letter-join Plus 8"/>
                                <w:b/>
                                <w:bCs/>
                                <w:color w:val="002060"/>
                                <w:sz w:val="32"/>
                                <w:szCs w:val="32"/>
                                <w14:ligatures w14:val="none"/>
                              </w:rPr>
                              <w:t>In partnership between staff, children, parents, parish and the wider community we want to give every child the opportunity to fulfil their potential by developing their own gifts and talents.  We aim to create a successful learning environment where all feel welcome, safe and part of the community.  We wish through the whole life of our school for every child to realise their own worth and value.</w:t>
                            </w:r>
                          </w:p>
                          <w:p w:rsidR="00627DC2" w:rsidRDefault="00627DC2" w:rsidP="00627DC2">
                            <w:pPr>
                              <w:widowControl w:val="0"/>
                              <w:spacing w:line="268" w:lineRule="auto"/>
                              <w:jc w:val="center"/>
                              <w:rPr>
                                <w:rFonts w:ascii="Letter-join Plus 8" w:hAnsi="Letter-join Plus 8"/>
                                <w:b/>
                                <w:bCs/>
                                <w:sz w:val="24"/>
                                <w:szCs w:val="24"/>
                                <w:lang w:val="en-US" w:eastAsia="ko-KR" w:bidi="hi-IN"/>
                                <w14:ligatures w14:val="none"/>
                              </w:rPr>
                            </w:pP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158A781" id="Rectangle 8" o:spid="_x0000_s1027" style="position:absolute;margin-left:-63pt;margin-top:38.25pt;width:576.45pt;height:298.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" fillcolor="#e3edf9" stroked="f" strokeweight="2.25pt">
                <v:fill color2="#e6ebf0" rotate="t" focusposition=".5,.5" focussize="" colors="0 #e3edf9;.5 #e3edf9;49807f #d8e0ea;1 #e6ebf0" focus="100%" type="gradientRadial"/>
                <v:textbox inset=",7.2pt,,10.8pt">
                  <w:txbxContent>
                    <w:p w:rsidR="00627DC2" w:rsidRPr="00627DC2" w:rsidRDefault="00627DC2" w:rsidP="00627DC2">
                      <w:pPr>
                        <w:widowControl w:val="0"/>
                        <w:jc w:val="center"/>
                        <w:rPr>
                          <w:rFonts w:ascii="Letter-join Plus 8" w:hAnsi="Letter-join Plus 8"/>
                          <w:b/>
                          <w:bCs/>
                          <w:color w:val="002060"/>
                          <w:sz w:val="32"/>
                          <w:szCs w:val="32"/>
                          <w14:ligatures w14:val="none"/>
                        </w:rPr>
                      </w:pPr>
                      <w:r w:rsidRPr="00627DC2">
                        <w:rPr>
                          <w:rFonts w:ascii="Letter-join Plus 8" w:hAnsi="Letter-join Plus 8"/>
                          <w:b/>
                          <w:bCs/>
                          <w:color w:val="002060"/>
                          <w:sz w:val="32"/>
                          <w:szCs w:val="32"/>
                          <w14:ligatures w14:val="none"/>
                        </w:rPr>
                        <w:t>St Joseph’s is proud to be a Catholic School.  Everything we aim to achieve will be based on the teaching and practice of the Catholic Church.  Through this Catholic ethos we strive to develop in the school community respect and care for everyone.</w:t>
                      </w:r>
                    </w:p>
                    <w:p w:rsidR="00627DC2" w:rsidRPr="00627DC2" w:rsidRDefault="00627DC2" w:rsidP="00627DC2">
                      <w:pPr>
                        <w:jc w:val="center"/>
                        <w:rPr>
                          <w:rFonts w:ascii="Letter-join Plus 8" w:hAnsi="Letter-join Plus 8"/>
                          <w:b/>
                          <w:bCs/>
                          <w:color w:val="002060"/>
                          <w:sz w:val="32"/>
                          <w:szCs w:val="32"/>
                          <w14:ligatures w14:val="none"/>
                        </w:rPr>
                      </w:pPr>
                    </w:p>
                    <w:p w:rsidR="00627DC2" w:rsidRPr="00627DC2" w:rsidRDefault="00627DC2" w:rsidP="00627DC2">
                      <w:pPr>
                        <w:jc w:val="center"/>
                        <w:rPr>
                          <w:rFonts w:ascii="Letter-join Plus 8" w:hAnsi="Letter-join Plus 8"/>
                          <w:b/>
                          <w:bCs/>
                          <w:color w:val="002060"/>
                          <w:sz w:val="32"/>
                          <w:szCs w:val="32"/>
                          <w14:ligatures w14:val="none"/>
                        </w:rPr>
                      </w:pPr>
                      <w:r w:rsidRPr="00627DC2">
                        <w:rPr>
                          <w:rFonts w:ascii="Letter-join Plus 8" w:hAnsi="Letter-join Plus 8"/>
                          <w:b/>
                          <w:bCs/>
                          <w:color w:val="002060"/>
                          <w:sz w:val="32"/>
                          <w:szCs w:val="32"/>
                          <w14:ligatures w14:val="none"/>
                        </w:rPr>
                        <w:t>In partnership between staff, children, parents, parish and the wider community we want to give every child the opportunity to fulfil their potential by developing their own gifts and talents.  We aim to create a successful learning environment where all feel welcome, safe and part of the community.  We wish through the whole life of our school for every child to realise their own worth and value.</w:t>
                      </w:r>
                    </w:p>
                    <w:p w:rsidR="00627DC2" w:rsidRDefault="00627DC2" w:rsidP="00627DC2">
                      <w:pPr>
                        <w:widowControl w:val="0"/>
                        <w:spacing w:line="268" w:lineRule="auto"/>
                        <w:jc w:val="center"/>
                        <w:rPr>
                          <w:rFonts w:ascii="Letter-join Plus 8" w:hAnsi="Letter-join Plus 8"/>
                          <w:b/>
                          <w:bCs/>
                          <w:sz w:val="24"/>
                          <w:szCs w:val="24"/>
                          <w:lang w:val="en-US" w:eastAsia="ko-KR" w:bidi="hi-IN"/>
                          <w14:ligatures w14:val="none"/>
                        </w:rPr>
                      </w:pPr>
                    </w:p>
                  </w:txbxContent>
                </v:textbox>
                <w10:wrap anchorx="margin" anchory="margin"/>
              </v:rect>
            </w:pict>
          </mc:Fallback>
        </mc:AlternateContent>
      </w:r>
    </w:p>
    <w:sectPr w:rsidR="007A741F" w:rsidRPr="00627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06"/>
    <w:rsid w:val="00503E06"/>
    <w:rsid w:val="00627DC2"/>
    <w:rsid w:val="009F5A1E"/>
    <w:rsid w:val="00DB33B3"/>
    <w:rsid w:val="00F0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AE7FB-7FF4-4BBC-B2B8-E40BF5FA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0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maynard</dc:creator>
  <cp:lastModifiedBy>Aneeka Ahmed</cp:lastModifiedBy>
  <cp:revision>2</cp:revision>
  <dcterms:created xsi:type="dcterms:W3CDTF">2023-03-15T15:34:00Z</dcterms:created>
  <dcterms:modified xsi:type="dcterms:W3CDTF">2023-03-15T15:34:00Z</dcterms:modified>
</cp:coreProperties>
</file>