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02AA6" w14:textId="77777777" w:rsidR="003B0FB5" w:rsidRDefault="003B0FB5" w:rsidP="005A7C70">
      <w:pPr>
        <w:jc w:val="center"/>
        <w:rPr>
          <w:rFonts w:ascii="Letter-join Plus 8" w:hAnsi="Letter-join Plus 8" w:cstheme="minorHAnsi"/>
          <w:color w:val="4472C4" w:themeColor="accent1"/>
          <w:sz w:val="24"/>
          <w:szCs w:val="24"/>
        </w:rPr>
      </w:pPr>
    </w:p>
    <w:p w14:paraId="7C8125A7" w14:textId="77777777" w:rsidR="003B0FB5" w:rsidRDefault="003B0FB5" w:rsidP="005A7C70">
      <w:pPr>
        <w:jc w:val="center"/>
        <w:rPr>
          <w:rFonts w:ascii="Letter-join Plus 8" w:hAnsi="Letter-join Plus 8" w:cstheme="minorHAnsi"/>
          <w:color w:val="4472C4" w:themeColor="accent1"/>
          <w:sz w:val="24"/>
          <w:szCs w:val="24"/>
        </w:rPr>
      </w:pPr>
    </w:p>
    <w:p w14:paraId="0522936A" w14:textId="2FDDA747" w:rsidR="003B0FB5" w:rsidRPr="003B0FB5" w:rsidRDefault="003B0FB5" w:rsidP="005A7C70">
      <w:pPr>
        <w:jc w:val="center"/>
        <w:rPr>
          <w:rFonts w:ascii="Letter-join Plus 8" w:hAnsi="Letter-join Plus 8" w:cstheme="minorHAnsi"/>
          <w:color w:val="4472C4" w:themeColor="accent1"/>
          <w:sz w:val="24"/>
          <w:szCs w:val="24"/>
        </w:rPr>
      </w:pPr>
      <w:r w:rsidRPr="003B0FB5">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65670D6E" wp14:editId="63686B34">
                <wp:simplePos x="0" y="0"/>
                <wp:positionH relativeFrom="margin">
                  <wp:posOffset>-921385</wp:posOffset>
                </wp:positionH>
                <wp:positionV relativeFrom="topMargin">
                  <wp:posOffset>-9625</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51DB32C5" w14:textId="639C4633" w:rsidR="003B0FB5" w:rsidRDefault="003B0FB5" w:rsidP="003B0FB5">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Computing</w:t>
                            </w:r>
                            <w:r>
                              <w:rPr>
                                <w:rFonts w:ascii="Letter-join Plus 8" w:hAnsi="Letter-join Plus 8"/>
                                <w:color w:val="FFFFFF"/>
                                <w:sz w:val="80"/>
                                <w:szCs w:val="80"/>
                                <w:lang w:val="en-US" w:eastAsia="ja-JP"/>
                              </w:rPr>
                              <w:t xml:space="preserve"> at St Joseph’s</w:t>
                            </w:r>
                          </w:p>
                          <w:p w14:paraId="61377E9D" w14:textId="77777777" w:rsidR="003B0FB5" w:rsidRPr="00700893" w:rsidRDefault="003B0FB5" w:rsidP="003B0FB5">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left:0;text-align:left;margin-left:-72.55pt;margin-top:-.75pt;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" fillcolor="#0b5395" strokecolor="white" strokeweight="2.25pt">
                <v:fill r:id="rId6" o:title="" color2="#073763" type="pattern"/>
                <v:shadow on="t" color="black" offset="0,1pt"/>
                <v:textbox inset=",14.4pt">
                  <w:txbxContent>
                    <w:p w14:paraId="51DB32C5" w14:textId="639C4633" w:rsidR="003B0FB5" w:rsidRDefault="003B0FB5" w:rsidP="003B0FB5">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Computing</w:t>
                      </w:r>
                      <w:r>
                        <w:rPr>
                          <w:rFonts w:ascii="Letter-join Plus 8" w:hAnsi="Letter-join Plus 8"/>
                          <w:color w:val="FFFFFF"/>
                          <w:sz w:val="80"/>
                          <w:szCs w:val="80"/>
                          <w:lang w:val="en-US" w:eastAsia="ja-JP"/>
                        </w:rPr>
                        <w:t xml:space="preserve"> at St Joseph’s</w:t>
                      </w:r>
                    </w:p>
                    <w:p w14:paraId="61377E9D" w14:textId="77777777" w:rsidR="003B0FB5" w:rsidRPr="00700893" w:rsidRDefault="003B0FB5" w:rsidP="003B0FB5">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v:textbox>
                <w10:wrap anchorx="margin" anchory="margin"/>
              </v:rect>
            </w:pict>
          </mc:Fallback>
        </mc:AlternateContent>
      </w:r>
    </w:p>
    <w:p w14:paraId="7D640FAC" w14:textId="6D047ED4" w:rsidR="007D1F23" w:rsidRPr="003B0FB5" w:rsidRDefault="007D1F23" w:rsidP="007D1F23">
      <w:pPr>
        <w:jc w:val="both"/>
        <w:rPr>
          <w:rFonts w:ascii="Letter-join Plus 8" w:hAnsi="Letter-join Plus 8" w:cs="Arial"/>
          <w:b/>
          <w:bCs/>
          <w:sz w:val="24"/>
          <w:szCs w:val="24"/>
          <w:u w:val="single"/>
        </w:rPr>
      </w:pPr>
      <w:r w:rsidRPr="003B0FB5">
        <w:rPr>
          <w:rFonts w:ascii="Letter-join Plus 8" w:hAnsi="Letter-join Plus 8" w:cs="Arial"/>
          <w:b/>
          <w:bCs/>
          <w:sz w:val="28"/>
          <w:szCs w:val="28"/>
        </w:rPr>
        <w:t>Intent</w:t>
      </w:r>
    </w:p>
    <w:p w14:paraId="17767D2C" w14:textId="55D923B2"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At St Joseph’s RC Primary School, we understand the immense value that technology plays not only in supporting the Computing and whole school curriculum but overall in the day-to-day life of our school. Our aims are to fulfil the requirements of the National Curriculum for Computing whilst also providing enhanced collaborative learning opportunities, engagement in rich content and supporting pupil’s conceptual understanding of new concepts which support the needs of all our pupils.</w:t>
      </w:r>
    </w:p>
    <w:p w14:paraId="77D321B1" w14:textId="063B44B3"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 xml:space="preserve">“A high-quality computing education equips pupils to use computational thinking and creativity to understand and change the world…core of computing is computer science, in which pupils are taught the principles of information and computation, how digital systems work, and how to put this knowledge to use through programming. Building on this knowledge and understanding, pupils </w:t>
      </w:r>
      <w:proofErr w:type="gramStart"/>
      <w:r w:rsidRPr="003B0FB5">
        <w:rPr>
          <w:rFonts w:ascii="Letter-join Plus 8" w:hAnsi="Letter-join Plus 8" w:cs="Arial"/>
          <w:sz w:val="24"/>
          <w:szCs w:val="24"/>
        </w:rPr>
        <w:t>are</w:t>
      </w:r>
      <w:proofErr w:type="gramEnd"/>
      <w:r w:rsidRPr="003B0FB5">
        <w:rPr>
          <w:rFonts w:ascii="Letter-join Plus 8" w:hAnsi="Letter-join Plus 8" w:cs="Arial"/>
          <w:sz w:val="24"/>
          <w:szCs w:val="24"/>
        </w:rPr>
        <w:t xml:space="preserve"> equipped to use information technology to create programs, systems and a range of content.” National Curriculum </w:t>
      </w:r>
    </w:p>
    <w:p w14:paraId="6759D670" w14:textId="2AC7431F"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Our Computing curriculum (developed with MGL) aims to develop the heart and mind of every child. Computing teaching at has links with mathematics, science and design and technology and our aim is to provide a broad and balanced curriculum whilst ensuring that pupils become digitally literate and digitally resilient. Technology is ever evolving and we aim to develop pupils who can use and</w:t>
      </w:r>
      <w:bookmarkStart w:id="0" w:name="_GoBack"/>
      <w:bookmarkEnd w:id="0"/>
      <w:r w:rsidRPr="003B0FB5">
        <w:rPr>
          <w:rFonts w:ascii="Letter-join Plus 8" w:hAnsi="Letter-join Plus 8" w:cs="Arial"/>
          <w:sz w:val="24"/>
          <w:szCs w:val="24"/>
        </w:rPr>
        <w:t xml:space="preserve"> express themselves, develop their ideas through, information and communication technology at a suitable level for the future workplace and as active participants in a digital world.</w:t>
      </w:r>
    </w:p>
    <w:p w14:paraId="020CB7F4" w14:textId="3966C9AA"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The aims of our Computing curriculum are to develop pupils who:</w:t>
      </w:r>
    </w:p>
    <w:p w14:paraId="3CF9C569"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 xml:space="preserve">Are responsible, competent, confident and creative users of information and communication </w:t>
      </w:r>
      <w:proofErr w:type="gramStart"/>
      <w:r w:rsidRPr="003B0FB5">
        <w:rPr>
          <w:rFonts w:ascii="Letter-join Plus 8" w:hAnsi="Letter-join Plus 8" w:cs="Arial"/>
          <w:sz w:val="24"/>
          <w:szCs w:val="24"/>
        </w:rPr>
        <w:t>technology.</w:t>
      </w:r>
      <w:proofErr w:type="gramEnd"/>
    </w:p>
    <w:p w14:paraId="551728B5"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Know how to keep themselves safe whilst using technology and on the internet and be able to minimise risk to themselves and others.</w:t>
      </w:r>
    </w:p>
    <w:p w14:paraId="7481973F"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Become responsible, respectful and competent users of data, information and communication technology.</w:t>
      </w:r>
    </w:p>
    <w:p w14:paraId="2A943084"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Can evaluate and apply information technology, including new or unfamiliar technologies, analytically to solve problems.</w:t>
      </w:r>
    </w:p>
    <w:p w14:paraId="12160FB3"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Can analyse problems in computational terms, and have repeated practical experience writing computer programs in order to solve such problems.</w:t>
      </w:r>
    </w:p>
    <w:p w14:paraId="7364EE09"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Can understand and apply the fundamental principles and concepts of computer science, including abstraction, logic, algorithms and data representation.</w:t>
      </w:r>
    </w:p>
    <w:p w14:paraId="020CCF53"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Become digitally literate and are active participants in a digital world.</w:t>
      </w:r>
    </w:p>
    <w:p w14:paraId="407A66F6"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Are equipped with the capability to use technology throughout their lives.</w:t>
      </w:r>
    </w:p>
    <w:p w14:paraId="32CCD3F8"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Have a ‘can do’ attitude when engaging with technology and its associated resources.</w:t>
      </w:r>
    </w:p>
    <w:p w14:paraId="76ECB173"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Utilise computational thinking beyond the Computing curriculum.</w:t>
      </w:r>
    </w:p>
    <w:p w14:paraId="7160793E"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lastRenderedPageBreak/>
        <w:t>Understand and follow the SMART E-Safety rules.</w:t>
      </w:r>
    </w:p>
    <w:p w14:paraId="1D183217"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Understand the E-Safety messages can keep them safe online.</w:t>
      </w:r>
    </w:p>
    <w:p w14:paraId="46E10A40" w14:textId="77777777"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Know who to contact if they have concerns.</w:t>
      </w:r>
    </w:p>
    <w:p w14:paraId="60828632" w14:textId="42531018" w:rsidR="007D1F23" w:rsidRPr="003B0FB5" w:rsidRDefault="007D1F23" w:rsidP="007D1F23">
      <w:pPr>
        <w:pStyle w:val="ListParagraph"/>
        <w:numPr>
          <w:ilvl w:val="0"/>
          <w:numId w:val="1"/>
        </w:numPr>
        <w:jc w:val="both"/>
        <w:rPr>
          <w:rFonts w:ascii="Letter-join Plus 8" w:hAnsi="Letter-join Plus 8" w:cs="Arial"/>
          <w:sz w:val="24"/>
          <w:szCs w:val="24"/>
        </w:rPr>
      </w:pPr>
      <w:r w:rsidRPr="003B0FB5">
        <w:rPr>
          <w:rFonts w:ascii="Letter-join Plus 8" w:hAnsi="Letter-join Plus 8" w:cs="Arial"/>
          <w:sz w:val="24"/>
          <w:szCs w:val="24"/>
        </w:rPr>
        <w:t>Apply their learning in a range of contexts, e.g. at school and at home</w:t>
      </w:r>
    </w:p>
    <w:p w14:paraId="018E618C" w14:textId="77777777" w:rsidR="003B0FB5" w:rsidRDefault="003B0FB5" w:rsidP="007D1F23">
      <w:pPr>
        <w:jc w:val="both"/>
        <w:rPr>
          <w:rFonts w:ascii="Letter-join Plus 8" w:hAnsi="Letter-join Plus 8" w:cs="Arial"/>
          <w:b/>
          <w:bCs/>
          <w:sz w:val="24"/>
          <w:szCs w:val="24"/>
          <w:u w:val="single"/>
        </w:rPr>
      </w:pPr>
    </w:p>
    <w:p w14:paraId="59E045FA" w14:textId="56C383C2" w:rsidR="007D1F23" w:rsidRPr="003B0FB5" w:rsidRDefault="007D1F23" w:rsidP="007D1F23">
      <w:pPr>
        <w:jc w:val="both"/>
        <w:rPr>
          <w:rFonts w:ascii="Letter-join Plus 8" w:hAnsi="Letter-join Plus 8" w:cs="Arial"/>
          <w:b/>
          <w:bCs/>
          <w:sz w:val="24"/>
          <w:szCs w:val="24"/>
          <w:u w:val="single"/>
        </w:rPr>
      </w:pPr>
      <w:r w:rsidRPr="003B0FB5">
        <w:rPr>
          <w:rFonts w:ascii="Letter-join Plus 8" w:hAnsi="Letter-join Plus 8" w:cs="Arial"/>
          <w:b/>
          <w:bCs/>
          <w:sz w:val="28"/>
          <w:szCs w:val="28"/>
        </w:rPr>
        <w:t>Implementation</w:t>
      </w:r>
    </w:p>
    <w:p w14:paraId="55648839"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To ensure high standards of teaching and learning in computing, we implement a curriculum that is progressive throughout the whole school. Our implementation of the computing curriculum is in line with 2014 Primary National Curriculum requirements for KS1 and KS2 and the Foundation Stage Curriculum in England. This provides a broad framework and outlines the knowledge and skills taught in each key stage.</w:t>
      </w:r>
    </w:p>
    <w:p w14:paraId="5C85D7FA"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 xml:space="preserve">Computing teaching will deliver these requirements through our half-termly units. Our Computing progression model is broken down into three strands </w:t>
      </w:r>
      <w:proofErr w:type="gramStart"/>
      <w:r w:rsidRPr="003B0FB5">
        <w:rPr>
          <w:rFonts w:ascii="Letter-join Plus 8" w:hAnsi="Letter-join Plus 8" w:cs="Arial"/>
          <w:sz w:val="24"/>
          <w:szCs w:val="24"/>
        </w:rPr>
        <w:t>that make</w:t>
      </w:r>
      <w:proofErr w:type="gramEnd"/>
      <w:r w:rsidRPr="003B0FB5">
        <w:rPr>
          <w:rFonts w:ascii="Letter-join Plus 8" w:hAnsi="Letter-join Plus 8" w:cs="Arial"/>
          <w:sz w:val="24"/>
          <w:szCs w:val="24"/>
        </w:rPr>
        <w:t xml:space="preserve"> up the computing curriculum. These are Computer Science, Information Technology and Digital Literacy. Computer Science underlines the knowledge and skills relating to programming, coding, algorithms and computational thinking. Information Technology underlines the knowledge and skills relating to communication, multimedia and data representation and handling. Digital Literacy underlines the knowledge and skills relating to online safety and technology uses all of which are covered weather combined or discreetly.</w:t>
      </w:r>
    </w:p>
    <w:p w14:paraId="537CB44A"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We use and follow MGL’S scheme of work from EYFS and Year 1-6, ensuring consistency and progression throughout the school.</w:t>
      </w:r>
    </w:p>
    <w:p w14:paraId="699B96A3"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We recognise that computing is a specialist subject and not all teachers are computing specialists. Computing lessons are taught by our teaching staff and a member of staff from MGL. Our scheme of work enables clear coverage of the computing curriculum whilst also providing support and CPD for less confident teachers to deliver lessons.</w:t>
      </w:r>
    </w:p>
    <w:p w14:paraId="358E5ECA"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Lessons are broken down into fortnightly sessions, with one unit taught per half-term. Units are practical and engaging and allow computing lessons to be hands on. Units cover a broad range of computing components such as coding, spreadsheets, Internet and Email, Databases, Communication networks, touch typing, animation and online safety.</w:t>
      </w:r>
    </w:p>
    <w:p w14:paraId="2A1A324B" w14:textId="7821C700"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When teaching computing teachers can follow the children’s interests to ensure their learning is engaging, broad and balanced. Teachers should ensure that ICT and computing capability is also achieved through core and foundation subjects and where appropriate and necessary ICT and computing should be incorporated into work for all subjects using our wide range of interactive ICT resources.</w:t>
      </w:r>
    </w:p>
    <w:p w14:paraId="3A1D3602"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 xml:space="preserve">Computing teaching is practical and engaging and a variety of teaching approaches and activities are provided based on teacher judgement and pupil ability. We have a wide range of resources to support our computing teaching. Pupils may use laptops or iPads independently, in pairs, alongside </w:t>
      </w:r>
      <w:proofErr w:type="gramStart"/>
      <w:r w:rsidRPr="003B0FB5">
        <w:rPr>
          <w:rFonts w:ascii="Letter-join Plus 8" w:hAnsi="Letter-join Plus 8" w:cs="Arial"/>
          <w:sz w:val="24"/>
          <w:szCs w:val="24"/>
        </w:rPr>
        <w:t>a</w:t>
      </w:r>
      <w:proofErr w:type="gramEnd"/>
      <w:r w:rsidRPr="003B0FB5">
        <w:rPr>
          <w:rFonts w:ascii="Letter-join Plus 8" w:hAnsi="Letter-join Plus 8" w:cs="Arial"/>
          <w:sz w:val="24"/>
          <w:szCs w:val="24"/>
        </w:rPr>
        <w:t xml:space="preserve"> IT support or in a group with the teacher. Teachers and pupils are also aware of the importance of health and safety and pupils are always supervised when using technology and accessing the internet.</w:t>
      </w:r>
    </w:p>
    <w:p w14:paraId="7C409A18" w14:textId="42DC48F4"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lastRenderedPageBreak/>
        <w:t xml:space="preserve">We provide a variety of opportunities for computing learning inside and outside the classroom. Computing and safeguarding go hand in hand and </w:t>
      </w:r>
      <w:proofErr w:type="gramStart"/>
      <w:r w:rsidRPr="003B0FB5">
        <w:rPr>
          <w:rFonts w:ascii="Letter-join Plus 8" w:hAnsi="Letter-join Plus 8" w:cs="Arial"/>
          <w:sz w:val="24"/>
          <w:szCs w:val="24"/>
        </w:rPr>
        <w:t>a we</w:t>
      </w:r>
      <w:proofErr w:type="gramEnd"/>
      <w:r w:rsidRPr="003B0FB5">
        <w:rPr>
          <w:rFonts w:ascii="Letter-join Plus 8" w:hAnsi="Letter-join Plus 8" w:cs="Arial"/>
          <w:sz w:val="24"/>
          <w:szCs w:val="24"/>
        </w:rPr>
        <w:t xml:space="preserve"> provide a huge focus on internet safety inside and outside of the classroom. Additional to all pupils studying an online safety unit through their computing lessons, every year we also take part in National Safer Internet Day in February. The Computing co-ordinator alongside class teachers will plan additional internet safety lessons and activities to take part in following a specific yearly theme. Internet Safety assemblies are also held as well as parent internet safety workshops and parent home activities.</w:t>
      </w:r>
    </w:p>
    <w:p w14:paraId="03915C58" w14:textId="77777777" w:rsidR="005A7C70" w:rsidRPr="003B0FB5" w:rsidRDefault="005A7C70" w:rsidP="007D1F23">
      <w:pPr>
        <w:jc w:val="both"/>
        <w:rPr>
          <w:rFonts w:ascii="Letter-join Plus 8" w:hAnsi="Letter-join Plus 8" w:cs="Arial"/>
          <w:sz w:val="24"/>
          <w:szCs w:val="24"/>
        </w:rPr>
      </w:pPr>
    </w:p>
    <w:p w14:paraId="17E79F85" w14:textId="5337179A" w:rsidR="007D1F23" w:rsidRPr="003B0FB5" w:rsidRDefault="007D1F23" w:rsidP="007D1F23">
      <w:pPr>
        <w:jc w:val="both"/>
        <w:rPr>
          <w:rFonts w:ascii="Letter-join Plus 8" w:hAnsi="Letter-join Plus 8" w:cs="Arial"/>
          <w:b/>
          <w:bCs/>
          <w:sz w:val="24"/>
          <w:szCs w:val="24"/>
          <w:u w:val="single"/>
        </w:rPr>
      </w:pPr>
      <w:r w:rsidRPr="003B0FB5">
        <w:rPr>
          <w:rFonts w:ascii="Letter-join Plus 8" w:hAnsi="Letter-join Plus 8" w:cs="Arial"/>
          <w:b/>
          <w:bCs/>
          <w:sz w:val="28"/>
          <w:szCs w:val="28"/>
        </w:rPr>
        <w:t>Impact</w:t>
      </w:r>
    </w:p>
    <w:p w14:paraId="5D38E709"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Our Computing Curriculum is high quality, well thought out and is planned to demonstrate progression and build on and embed current skills. We focus on progression of knowledge and skills in the different computational components and alike other subjects discreet vocabulary progression also form part of the units of work.</w:t>
      </w:r>
    </w:p>
    <w:p w14:paraId="6B042D3E" w14:textId="77777777" w:rsidR="007D1F23" w:rsidRPr="003B0FB5" w:rsidRDefault="007D1F23" w:rsidP="007D1F23">
      <w:pPr>
        <w:jc w:val="both"/>
        <w:rPr>
          <w:rFonts w:ascii="Letter-join Plus 8" w:hAnsi="Letter-join Plus 8" w:cs="Arial"/>
          <w:sz w:val="24"/>
          <w:szCs w:val="24"/>
        </w:rPr>
      </w:pPr>
    </w:p>
    <w:p w14:paraId="1A488FB9" w14:textId="77777777"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If children are keeping up with the curriculum, they are deemed to be making good or better progress.</w:t>
      </w:r>
    </w:p>
    <w:p w14:paraId="5338183E" w14:textId="37534A96" w:rsidR="007D1F23" w:rsidRPr="003B0FB5" w:rsidRDefault="007D1F23" w:rsidP="007D1F23">
      <w:pPr>
        <w:jc w:val="both"/>
        <w:rPr>
          <w:rFonts w:ascii="Letter-join Plus 8" w:hAnsi="Letter-join Plus 8" w:cs="Arial"/>
          <w:sz w:val="24"/>
          <w:szCs w:val="24"/>
        </w:rPr>
      </w:pPr>
      <w:r w:rsidRPr="003B0FB5">
        <w:rPr>
          <w:rFonts w:ascii="Letter-join Plus 8" w:hAnsi="Letter-join Plus 8" w:cs="Arial"/>
          <w:sz w:val="24"/>
          <w:szCs w:val="24"/>
        </w:rPr>
        <w:t>We measure the impact of our curriculum through the following methods:</w:t>
      </w:r>
    </w:p>
    <w:p w14:paraId="2A06EFC5"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Pupil discussions and interviewing the pupils about their learning (pupil voice).</w:t>
      </w:r>
    </w:p>
    <w:p w14:paraId="67292BF6"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Computing Ambassadors – Year 5 &amp; 6</w:t>
      </w:r>
    </w:p>
    <w:p w14:paraId="31885C94"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Monitoring with our subject computing lead visits.</w:t>
      </w:r>
    </w:p>
    <w:p w14:paraId="575455EF"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Opportunities for dialogue between teachers.</w:t>
      </w:r>
    </w:p>
    <w:p w14:paraId="59718631"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 xml:space="preserve">Photo evidence and images of the </w:t>
      </w:r>
      <w:proofErr w:type="gramStart"/>
      <w:r w:rsidRPr="003B0FB5">
        <w:rPr>
          <w:rFonts w:ascii="Letter-join Plus 8" w:hAnsi="Letter-join Plus 8" w:cs="Arial"/>
          <w:sz w:val="24"/>
          <w:szCs w:val="24"/>
        </w:rPr>
        <w:t>pupils</w:t>
      </w:r>
      <w:proofErr w:type="gramEnd"/>
      <w:r w:rsidRPr="003B0FB5">
        <w:rPr>
          <w:rFonts w:ascii="Letter-join Plus 8" w:hAnsi="Letter-join Plus 8" w:cs="Arial"/>
          <w:sz w:val="24"/>
          <w:szCs w:val="24"/>
        </w:rPr>
        <w:t xml:space="preserve"> practical learning – </w:t>
      </w:r>
      <w:r w:rsidRPr="003B0FB5">
        <w:rPr>
          <w:rFonts w:ascii="Letter-join Plus 8" w:hAnsi="Letter-join Plus 8" w:cs="Arial"/>
          <w:b/>
          <w:i/>
          <w:sz w:val="24"/>
          <w:szCs w:val="24"/>
        </w:rPr>
        <w:t>Learning Journey PowerPoint</w:t>
      </w:r>
      <w:r w:rsidRPr="003B0FB5">
        <w:rPr>
          <w:rFonts w:ascii="Letter-join Plus 8" w:hAnsi="Letter-join Plus 8" w:cs="Arial"/>
          <w:sz w:val="24"/>
          <w:szCs w:val="24"/>
        </w:rPr>
        <w:t xml:space="preserve">. </w:t>
      </w:r>
    </w:p>
    <w:p w14:paraId="7335F3DE"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A reflection on standards achieved against the planned outcomes.</w:t>
      </w:r>
    </w:p>
    <w:p w14:paraId="77D98554"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Learning walks and reflective staff feedback (teacher voice).</w:t>
      </w:r>
    </w:p>
    <w:p w14:paraId="6EDCE71E"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Staff Questionnaire (March 2021)</w:t>
      </w:r>
    </w:p>
    <w:p w14:paraId="14917833" w14:textId="77777777"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Dedicated Computing leader time.</w:t>
      </w:r>
    </w:p>
    <w:p w14:paraId="3E792CE1" w14:textId="152A587D" w:rsidR="007D1F23" w:rsidRPr="003B0FB5" w:rsidRDefault="007D1F23" w:rsidP="007D1F23">
      <w:pPr>
        <w:pStyle w:val="ListParagraph"/>
        <w:numPr>
          <w:ilvl w:val="0"/>
          <w:numId w:val="2"/>
        </w:numPr>
        <w:jc w:val="both"/>
        <w:rPr>
          <w:rFonts w:ascii="Letter-join Plus 8" w:hAnsi="Letter-join Plus 8" w:cs="Arial"/>
          <w:sz w:val="24"/>
          <w:szCs w:val="24"/>
        </w:rPr>
      </w:pPr>
      <w:r w:rsidRPr="003B0FB5">
        <w:rPr>
          <w:rFonts w:ascii="Letter-join Plus 8" w:hAnsi="Letter-join Plus 8" w:cs="Arial"/>
          <w:sz w:val="24"/>
          <w:szCs w:val="24"/>
        </w:rPr>
        <w:t>Monitoring of children’s work.</w:t>
      </w:r>
    </w:p>
    <w:sectPr w:rsidR="007D1F23" w:rsidRPr="003B0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B480A"/>
    <w:multiLevelType w:val="hybridMultilevel"/>
    <w:tmpl w:val="E97E4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3E4073B"/>
    <w:multiLevelType w:val="hybridMultilevel"/>
    <w:tmpl w:val="0D049D1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23"/>
    <w:rsid w:val="001F2292"/>
    <w:rsid w:val="003B0FB5"/>
    <w:rsid w:val="00447E86"/>
    <w:rsid w:val="005A7C70"/>
    <w:rsid w:val="007D1F23"/>
    <w:rsid w:val="00FE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F23"/>
    <w:pPr>
      <w:ind w:left="720"/>
      <w:contextualSpacing/>
    </w:pPr>
  </w:style>
  <w:style w:type="paragraph" w:styleId="BalloonText">
    <w:name w:val="Balloon Text"/>
    <w:basedOn w:val="Normal"/>
    <w:link w:val="BalloonTextChar"/>
    <w:uiPriority w:val="99"/>
    <w:semiHidden/>
    <w:unhideWhenUsed/>
    <w:rsid w:val="00FE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F23"/>
    <w:pPr>
      <w:ind w:left="720"/>
      <w:contextualSpacing/>
    </w:pPr>
  </w:style>
  <w:style w:type="paragraph" w:styleId="BalloonText">
    <w:name w:val="Balloon Text"/>
    <w:basedOn w:val="Normal"/>
    <w:link w:val="BalloonTextChar"/>
    <w:uiPriority w:val="99"/>
    <w:semiHidden/>
    <w:unhideWhenUsed/>
    <w:rsid w:val="00FE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Arnold</dc:creator>
  <cp:lastModifiedBy>Aneeka Ahmed</cp:lastModifiedBy>
  <cp:revision>3</cp:revision>
  <cp:lastPrinted>2023-03-28T08:27:00Z</cp:lastPrinted>
  <dcterms:created xsi:type="dcterms:W3CDTF">2023-03-28T08:26:00Z</dcterms:created>
  <dcterms:modified xsi:type="dcterms:W3CDTF">2023-03-28T08:27:00Z</dcterms:modified>
</cp:coreProperties>
</file>